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E97AF4" w:rsidRPr="00003047" w:rsidTr="006F6D6D">
        <w:tc>
          <w:tcPr>
            <w:tcW w:w="4784" w:type="dxa"/>
            <w:shd w:val="clear" w:color="auto" w:fill="auto"/>
          </w:tcPr>
          <w:p w:rsidR="00E97AF4" w:rsidRPr="00003047" w:rsidRDefault="00E97AF4" w:rsidP="006F6D6D">
            <w:pPr>
              <w:rPr>
                <w:b/>
                <w:bCs/>
                <w:kern w:val="28"/>
              </w:rPr>
            </w:pPr>
            <w:r w:rsidRPr="00003047">
              <w:rPr>
                <w:b/>
              </w:rPr>
              <w:t xml:space="preserve">           </w:t>
            </w:r>
            <w:r w:rsidRPr="00003047">
              <w:rPr>
                <w:b/>
                <w:bCs/>
                <w:kern w:val="28"/>
              </w:rPr>
              <w:t>КУЖМАРСКАЯ СЕЛЬСКАЯ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АДМИНИСТРАЦИЯ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ЗВЕНИГОВСКОГО МУНИЦИПАЛЬНОГО РАЙОНА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РЕСПУБЛИКИ МАРИЙ ЭЛ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МАРИЙ ЭЛ РЕСПУБЛИКЫСЕ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ЗВЕНИГОВО МУНИЦИПАЛ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 xml:space="preserve">РАЙОНЫН 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 xml:space="preserve">КУЖМАРА ЯЛ КУНДЕМ 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АДМИНИСТРАЦИЙЖЕ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  <w:r w:rsidRPr="00003047">
              <w:rPr>
                <w:b/>
                <w:bCs/>
                <w:kern w:val="28"/>
              </w:rPr>
              <w:t>ПУНЧАЛ</w:t>
            </w:r>
          </w:p>
          <w:p w:rsidR="00E97AF4" w:rsidRPr="00003047" w:rsidRDefault="00E97AF4" w:rsidP="006F6D6D">
            <w:pPr>
              <w:jc w:val="center"/>
              <w:rPr>
                <w:b/>
                <w:bCs/>
                <w:kern w:val="28"/>
              </w:rPr>
            </w:pPr>
          </w:p>
        </w:tc>
      </w:tr>
    </w:tbl>
    <w:p w:rsidR="00E97AF4" w:rsidRDefault="00E97AF4" w:rsidP="00E97AF4">
      <w:pPr>
        <w:rPr>
          <w:color w:val="333333"/>
          <w:szCs w:val="18"/>
        </w:rPr>
      </w:pPr>
    </w:p>
    <w:p w:rsidR="00E97AF4" w:rsidRPr="00E97AF4" w:rsidRDefault="005A72D0" w:rsidP="00E97A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 июля</w:t>
      </w:r>
      <w:r w:rsidR="00E97AF4" w:rsidRPr="00E97AF4">
        <w:rPr>
          <w:sz w:val="28"/>
          <w:szCs w:val="28"/>
        </w:rPr>
        <w:t xml:space="preserve"> 2022 г.  № </w:t>
      </w:r>
      <w:r>
        <w:rPr>
          <w:sz w:val="28"/>
          <w:szCs w:val="28"/>
        </w:rPr>
        <w:t>152</w:t>
      </w:r>
    </w:p>
    <w:p w:rsidR="00BF19A4" w:rsidRDefault="00DC2B5F" w:rsidP="00DC2B5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E97AF4" w:rsidRPr="005A72D0" w:rsidRDefault="00DC2B5F" w:rsidP="00E97A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72D0">
        <w:rPr>
          <w:rFonts w:eastAsiaTheme="minorHAnsi"/>
          <w:b/>
          <w:bCs/>
          <w:sz w:val="28"/>
          <w:szCs w:val="28"/>
          <w:lang w:eastAsia="en-US"/>
        </w:rPr>
        <w:t>О подготовке и содержании в</w:t>
      </w:r>
      <w:r w:rsidR="00E97AF4"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72D0">
        <w:rPr>
          <w:rFonts w:eastAsiaTheme="minorHAnsi"/>
          <w:b/>
          <w:bCs/>
          <w:sz w:val="28"/>
          <w:szCs w:val="28"/>
          <w:lang w:eastAsia="en-US"/>
        </w:rPr>
        <w:t xml:space="preserve">готовности </w:t>
      </w:r>
      <w:proofErr w:type="gramStart"/>
      <w:r w:rsidRPr="005A72D0">
        <w:rPr>
          <w:rFonts w:eastAsiaTheme="minorHAnsi"/>
          <w:b/>
          <w:bCs/>
          <w:sz w:val="28"/>
          <w:szCs w:val="28"/>
          <w:lang w:eastAsia="en-US"/>
        </w:rPr>
        <w:t>необходимых</w:t>
      </w:r>
      <w:proofErr w:type="gramEnd"/>
      <w:r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8708A" w:rsidRPr="005A72D0" w:rsidRDefault="00E97AF4" w:rsidP="00E97A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72D0">
        <w:rPr>
          <w:rFonts w:eastAsiaTheme="minorHAnsi"/>
          <w:b/>
          <w:bCs/>
          <w:sz w:val="28"/>
          <w:szCs w:val="28"/>
          <w:lang w:eastAsia="en-US"/>
        </w:rPr>
        <w:t>с</w:t>
      </w:r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>ил</w:t>
      </w:r>
      <w:r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>и сре</w:t>
      </w:r>
      <w:proofErr w:type="gramStart"/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>дств дл</w:t>
      </w:r>
      <w:proofErr w:type="gramEnd"/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>я защиты населения</w:t>
      </w:r>
      <w:r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 xml:space="preserve">и территории </w:t>
      </w:r>
      <w:proofErr w:type="spellStart"/>
      <w:r w:rsidR="005A72D0">
        <w:rPr>
          <w:rFonts w:eastAsiaTheme="minorHAnsi"/>
          <w:b/>
          <w:bCs/>
          <w:sz w:val="28"/>
          <w:szCs w:val="28"/>
          <w:lang w:eastAsia="en-US"/>
        </w:rPr>
        <w:t>Кужмарского</w:t>
      </w:r>
      <w:proofErr w:type="spellEnd"/>
      <w:r w:rsidR="005A72D0">
        <w:rPr>
          <w:rFonts w:eastAsiaTheme="minorHAnsi"/>
          <w:b/>
          <w:bCs/>
          <w:sz w:val="28"/>
          <w:szCs w:val="28"/>
          <w:lang w:eastAsia="en-US"/>
        </w:rPr>
        <w:t xml:space="preserve"> сельского </w:t>
      </w:r>
      <w:proofErr w:type="spellStart"/>
      <w:r w:rsidR="005A72D0">
        <w:rPr>
          <w:rFonts w:eastAsiaTheme="minorHAnsi"/>
          <w:b/>
          <w:bCs/>
          <w:sz w:val="28"/>
          <w:szCs w:val="28"/>
          <w:lang w:eastAsia="en-US"/>
        </w:rPr>
        <w:t>поселения</w:t>
      </w:r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>от</w:t>
      </w:r>
      <w:proofErr w:type="spellEnd"/>
      <w:r w:rsidR="00DC2B5F"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708A" w:rsidRPr="005A72D0">
        <w:rPr>
          <w:rFonts w:eastAsiaTheme="minorHAnsi"/>
          <w:b/>
          <w:bCs/>
          <w:sz w:val="28"/>
          <w:szCs w:val="28"/>
          <w:lang w:eastAsia="en-US"/>
        </w:rPr>
        <w:t>чрезвычайных</w:t>
      </w:r>
      <w:r w:rsidRPr="005A72D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8708A" w:rsidRPr="005A72D0">
        <w:rPr>
          <w:rFonts w:eastAsiaTheme="minorHAnsi"/>
          <w:b/>
          <w:bCs/>
          <w:sz w:val="28"/>
          <w:szCs w:val="28"/>
          <w:lang w:eastAsia="en-US"/>
        </w:rPr>
        <w:t>ситуаций</w:t>
      </w:r>
    </w:p>
    <w:p w:rsidR="0098708A" w:rsidRPr="00DC2B5F" w:rsidRDefault="0098708A" w:rsidP="00DC2B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97AF4" w:rsidRDefault="00BF19A4" w:rsidP="009870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C2B5F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4" w:history="1">
        <w:r w:rsidRPr="00DC2B5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C2B5F">
        <w:rPr>
          <w:rFonts w:eastAsiaTheme="minorHAnsi"/>
          <w:sz w:val="28"/>
          <w:szCs w:val="28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5" w:history="1">
        <w:r w:rsidRPr="00DC2B5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DC2B5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повышения качества подготовки и содержания в готовности необходимых сил и средств для защиты населения и территории</w:t>
      </w:r>
      <w:proofErr w:type="gramEnd"/>
      <w:r w:rsidRPr="00DC2B5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97AF4">
        <w:rPr>
          <w:rFonts w:eastAsiaTheme="minorHAnsi"/>
          <w:sz w:val="28"/>
          <w:szCs w:val="28"/>
          <w:lang w:eastAsia="en-US"/>
        </w:rPr>
        <w:t>Кужмарского</w:t>
      </w:r>
      <w:proofErr w:type="spellEnd"/>
      <w:r w:rsidR="00E97A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C2B5F">
        <w:rPr>
          <w:rFonts w:eastAsiaTheme="minorHAnsi"/>
          <w:sz w:val="28"/>
          <w:szCs w:val="28"/>
          <w:lang w:eastAsia="en-US"/>
        </w:rPr>
        <w:t xml:space="preserve"> от чрезвычайны</w:t>
      </w:r>
      <w:r w:rsidR="0098708A">
        <w:rPr>
          <w:rFonts w:eastAsiaTheme="minorHAnsi"/>
          <w:sz w:val="28"/>
          <w:szCs w:val="28"/>
          <w:lang w:eastAsia="en-US"/>
        </w:rPr>
        <w:t>х ситуаций</w:t>
      </w:r>
      <w:r w:rsidR="00E97AF4">
        <w:rPr>
          <w:rFonts w:eastAsiaTheme="minorHAnsi"/>
          <w:sz w:val="28"/>
          <w:szCs w:val="28"/>
          <w:lang w:eastAsia="en-US"/>
        </w:rPr>
        <w:t xml:space="preserve">, руководствуясь п.5.1. Положения о </w:t>
      </w:r>
      <w:proofErr w:type="spellStart"/>
      <w:r w:rsidR="00E97AF4">
        <w:rPr>
          <w:rFonts w:eastAsiaTheme="minorHAnsi"/>
          <w:sz w:val="28"/>
          <w:szCs w:val="28"/>
          <w:lang w:eastAsia="en-US"/>
        </w:rPr>
        <w:t>Кужмарской</w:t>
      </w:r>
      <w:proofErr w:type="spellEnd"/>
      <w:r w:rsidR="00E97AF4">
        <w:rPr>
          <w:rFonts w:eastAsiaTheme="minorHAnsi"/>
          <w:sz w:val="28"/>
          <w:szCs w:val="28"/>
          <w:lang w:eastAsia="en-US"/>
        </w:rPr>
        <w:t xml:space="preserve"> сельской администрации, </w:t>
      </w:r>
      <w:proofErr w:type="spellStart"/>
      <w:r w:rsidR="00E97AF4">
        <w:rPr>
          <w:rFonts w:eastAsiaTheme="minorHAnsi"/>
          <w:sz w:val="28"/>
          <w:szCs w:val="28"/>
          <w:lang w:eastAsia="en-US"/>
        </w:rPr>
        <w:t>Кужмарская</w:t>
      </w:r>
      <w:proofErr w:type="spellEnd"/>
      <w:r w:rsidR="00E97AF4">
        <w:rPr>
          <w:rFonts w:eastAsiaTheme="minorHAnsi"/>
          <w:sz w:val="28"/>
          <w:szCs w:val="28"/>
          <w:lang w:eastAsia="en-US"/>
        </w:rPr>
        <w:t xml:space="preserve"> сельская администрация</w:t>
      </w:r>
    </w:p>
    <w:p w:rsidR="00BF19A4" w:rsidRDefault="0098708A" w:rsidP="009870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67A99" w:rsidRDefault="00E97AF4" w:rsidP="00E97AF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98708A" w:rsidRPr="0098708A">
        <w:rPr>
          <w:rFonts w:eastAsiaTheme="minorHAnsi"/>
          <w:b/>
          <w:sz w:val="28"/>
          <w:szCs w:val="28"/>
          <w:lang w:eastAsia="en-US"/>
        </w:rPr>
        <w:t>:</w:t>
      </w:r>
    </w:p>
    <w:p w:rsidR="00E97AF4" w:rsidRDefault="00E97AF4" w:rsidP="00E97AF4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F19A4" w:rsidRPr="00467A99" w:rsidRDefault="00BF19A4" w:rsidP="00467A9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DC2B5F">
        <w:rPr>
          <w:rFonts w:eastAsiaTheme="minorHAnsi"/>
          <w:sz w:val="28"/>
          <w:szCs w:val="28"/>
          <w:lang w:eastAsia="en-US"/>
        </w:rPr>
        <w:t>1. Утвердить Положение о подготовке и содержании в готовности необходимых сил и сре</w:t>
      </w:r>
      <w:proofErr w:type="gramStart"/>
      <w:r w:rsidRPr="00DC2B5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DC2B5F">
        <w:rPr>
          <w:rFonts w:eastAsiaTheme="minorHAnsi"/>
          <w:sz w:val="28"/>
          <w:szCs w:val="28"/>
          <w:lang w:eastAsia="en-US"/>
        </w:rPr>
        <w:t xml:space="preserve">я защиты населения и территории </w:t>
      </w:r>
      <w:proofErr w:type="spellStart"/>
      <w:r w:rsidR="00E97AF4">
        <w:rPr>
          <w:rFonts w:eastAsiaTheme="minorHAnsi"/>
          <w:sz w:val="28"/>
          <w:szCs w:val="28"/>
          <w:lang w:eastAsia="en-US"/>
        </w:rPr>
        <w:t>Кужмарского</w:t>
      </w:r>
      <w:proofErr w:type="spellEnd"/>
      <w:r w:rsidR="00E97AF4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DC2B5F">
        <w:rPr>
          <w:rFonts w:eastAsiaTheme="minorHAnsi"/>
          <w:sz w:val="28"/>
          <w:szCs w:val="28"/>
          <w:lang w:eastAsia="en-US"/>
        </w:rPr>
        <w:t>от чрезвычайных ситуаций</w:t>
      </w:r>
      <w:r w:rsidR="00E97AF4">
        <w:rPr>
          <w:rFonts w:eastAsiaTheme="minorHAnsi"/>
          <w:sz w:val="28"/>
          <w:szCs w:val="28"/>
          <w:lang w:eastAsia="en-US"/>
        </w:rPr>
        <w:t xml:space="preserve"> согласно Приложению к настоящему постановлению</w:t>
      </w:r>
      <w:r w:rsidRPr="00DC2B5F">
        <w:rPr>
          <w:rFonts w:eastAsiaTheme="minorHAnsi"/>
          <w:sz w:val="28"/>
          <w:szCs w:val="28"/>
          <w:lang w:eastAsia="en-US"/>
        </w:rPr>
        <w:t>.</w:t>
      </w:r>
    </w:p>
    <w:p w:rsidR="0098708A" w:rsidRDefault="00BF19A4" w:rsidP="0098708A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2B5F">
        <w:rPr>
          <w:rFonts w:eastAsiaTheme="minorHAnsi"/>
          <w:sz w:val="28"/>
          <w:szCs w:val="28"/>
          <w:lang w:eastAsia="en-US"/>
        </w:rPr>
        <w:t xml:space="preserve">2. Рекомендовать руководителям организаций, расположенных на территории </w:t>
      </w:r>
      <w:proofErr w:type="spellStart"/>
      <w:r w:rsidR="00E97AF4">
        <w:rPr>
          <w:rFonts w:eastAsiaTheme="minorHAnsi"/>
          <w:sz w:val="28"/>
          <w:szCs w:val="28"/>
          <w:lang w:eastAsia="en-US"/>
        </w:rPr>
        <w:t>Кужмарского</w:t>
      </w:r>
      <w:proofErr w:type="spellEnd"/>
      <w:r w:rsidR="00E97AF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C2B5F">
        <w:rPr>
          <w:rFonts w:eastAsiaTheme="minorHAnsi"/>
          <w:sz w:val="28"/>
          <w:szCs w:val="28"/>
          <w:lang w:eastAsia="en-US"/>
        </w:rPr>
        <w:t>, организовать и обеспечить подготовку и содержание в готовности необходимых сил и сре</w:t>
      </w:r>
      <w:proofErr w:type="gramStart"/>
      <w:r w:rsidRPr="00DC2B5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DC2B5F">
        <w:rPr>
          <w:rFonts w:eastAsiaTheme="minorHAnsi"/>
          <w:sz w:val="28"/>
          <w:szCs w:val="28"/>
          <w:lang w:eastAsia="en-US"/>
        </w:rPr>
        <w:t xml:space="preserve">я защиты населения и территории от чрезвычайных ситуаций в соответствии с </w:t>
      </w:r>
      <w:hyperlink w:anchor="Par33" w:history="1">
        <w:r w:rsidRPr="00DC2B5F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98708A">
        <w:rPr>
          <w:rFonts w:eastAsiaTheme="minorHAnsi"/>
          <w:sz w:val="28"/>
          <w:szCs w:val="28"/>
          <w:lang w:eastAsia="en-US"/>
        </w:rPr>
        <w:t>.</w:t>
      </w:r>
    </w:p>
    <w:p w:rsidR="00E97AF4" w:rsidRPr="00E97AF4" w:rsidRDefault="00E97AF4" w:rsidP="00E97AF4">
      <w:pPr>
        <w:shd w:val="clear" w:color="auto" w:fill="FFFFFF"/>
        <w:ind w:firstLine="567"/>
        <w:jc w:val="both"/>
        <w:rPr>
          <w:sz w:val="28"/>
          <w:szCs w:val="28"/>
        </w:rPr>
      </w:pPr>
      <w:r w:rsidRPr="00E97AF4">
        <w:rPr>
          <w:sz w:val="28"/>
          <w:szCs w:val="28"/>
        </w:rPr>
        <w:t xml:space="preserve">3. Настоящее постановление вступает в силу после его обнародования и подлежит размещению на официальном сайте </w:t>
      </w:r>
      <w:proofErr w:type="spellStart"/>
      <w:r w:rsidRPr="00E97AF4">
        <w:rPr>
          <w:sz w:val="28"/>
          <w:szCs w:val="28"/>
        </w:rPr>
        <w:t>Звениговского</w:t>
      </w:r>
      <w:proofErr w:type="spellEnd"/>
      <w:r w:rsidRPr="00E97AF4">
        <w:rPr>
          <w:sz w:val="28"/>
          <w:szCs w:val="28"/>
        </w:rPr>
        <w:t xml:space="preserve"> муниципального района, странице </w:t>
      </w:r>
      <w:proofErr w:type="spellStart"/>
      <w:r w:rsidRPr="00E97AF4">
        <w:rPr>
          <w:sz w:val="28"/>
          <w:szCs w:val="28"/>
        </w:rPr>
        <w:t>Кужмарского</w:t>
      </w:r>
      <w:proofErr w:type="spellEnd"/>
      <w:r w:rsidRPr="00E97AF4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BF19A4" w:rsidRPr="00DC2B5F" w:rsidRDefault="00E97AF4" w:rsidP="00E97AF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F19A4" w:rsidRPr="00DC2B5F">
        <w:rPr>
          <w:rFonts w:eastAsiaTheme="minorHAns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BF19A4" w:rsidRPr="00467A99" w:rsidRDefault="00DC2B5F" w:rsidP="00E97AF4">
      <w:pPr>
        <w:tabs>
          <w:tab w:val="left" w:pos="7540"/>
        </w:tabs>
        <w:autoSpaceDE w:val="0"/>
        <w:autoSpaceDN w:val="0"/>
        <w:adjustRightInd w:val="0"/>
        <w:spacing w:before="2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Глава </w:t>
      </w:r>
      <w:r w:rsidR="00E97AF4">
        <w:rPr>
          <w:rFonts w:eastAsiaTheme="minorHAnsi"/>
          <w:sz w:val="28"/>
          <w:szCs w:val="28"/>
          <w:lang w:eastAsia="en-US"/>
        </w:rPr>
        <w:t>администрации</w:t>
      </w:r>
      <w:r w:rsidR="00E97AF4">
        <w:rPr>
          <w:rFonts w:eastAsiaTheme="minorHAnsi"/>
          <w:sz w:val="28"/>
          <w:szCs w:val="28"/>
          <w:lang w:eastAsia="en-US"/>
        </w:rPr>
        <w:tab/>
        <w:t xml:space="preserve">  В.Н.Васильев</w:t>
      </w:r>
    </w:p>
    <w:p w:rsidR="00BF19A4" w:rsidRPr="00BF19A4" w:rsidRDefault="00BF19A4" w:rsidP="00BF19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F19A4" w:rsidRPr="00BF19A4" w:rsidRDefault="00BF19A4" w:rsidP="00E97AF4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</w:t>
      </w:r>
      <w:r w:rsidR="00E97AF4">
        <w:rPr>
          <w:rFonts w:eastAsiaTheme="minorHAnsi"/>
          <w:lang w:eastAsia="en-US"/>
        </w:rPr>
        <w:t xml:space="preserve">           Приложение</w:t>
      </w:r>
      <w:r w:rsidR="00C76B10">
        <w:rPr>
          <w:rFonts w:eastAsiaTheme="minorHAnsi"/>
          <w:lang w:eastAsia="en-US"/>
        </w:rPr>
        <w:t xml:space="preserve"> </w:t>
      </w:r>
      <w:r w:rsidRPr="00BF19A4">
        <w:rPr>
          <w:rFonts w:eastAsiaTheme="minorHAnsi"/>
          <w:lang w:eastAsia="en-US"/>
        </w:rPr>
        <w:t>к постановлению</w:t>
      </w:r>
    </w:p>
    <w:p w:rsidR="00E97AF4" w:rsidRDefault="00C76B10" w:rsidP="00E97AF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="00E97AF4">
        <w:rPr>
          <w:rFonts w:eastAsiaTheme="minorHAnsi"/>
          <w:lang w:eastAsia="en-US"/>
        </w:rPr>
        <w:t xml:space="preserve">         </w:t>
      </w:r>
      <w:r>
        <w:rPr>
          <w:rFonts w:eastAsiaTheme="minorHAnsi"/>
          <w:lang w:eastAsia="en-US"/>
        </w:rPr>
        <w:t xml:space="preserve"> </w:t>
      </w:r>
      <w:proofErr w:type="spellStart"/>
      <w:r w:rsidR="00E97AF4">
        <w:rPr>
          <w:rFonts w:eastAsiaTheme="minorHAnsi"/>
          <w:lang w:eastAsia="en-US"/>
        </w:rPr>
        <w:t>Кужмарской</w:t>
      </w:r>
      <w:proofErr w:type="spellEnd"/>
      <w:r w:rsidR="00E97AF4">
        <w:rPr>
          <w:rFonts w:eastAsiaTheme="minorHAnsi"/>
          <w:lang w:eastAsia="en-US"/>
        </w:rPr>
        <w:t xml:space="preserve"> сельской администрации</w:t>
      </w:r>
    </w:p>
    <w:p w:rsidR="00BF19A4" w:rsidRPr="00502897" w:rsidRDefault="005A72D0" w:rsidP="005A72D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E97AF4">
        <w:rPr>
          <w:rFonts w:eastAsiaTheme="minorHAnsi"/>
          <w:lang w:eastAsia="en-US"/>
        </w:rPr>
        <w:t xml:space="preserve">т </w:t>
      </w:r>
      <w:r>
        <w:rPr>
          <w:rFonts w:eastAsiaTheme="minorHAnsi"/>
          <w:lang w:eastAsia="en-US"/>
        </w:rPr>
        <w:t>26 июля 2022 г. № 152</w:t>
      </w:r>
      <w:r w:rsidR="00502897" w:rsidRPr="00502897">
        <w:rPr>
          <w:rFonts w:eastAsiaTheme="minorHAnsi"/>
          <w:lang w:eastAsia="en-US"/>
        </w:rPr>
        <w:t xml:space="preserve"> </w:t>
      </w:r>
      <w:r w:rsidR="00502897">
        <w:rPr>
          <w:rFonts w:eastAsiaTheme="minorHAnsi"/>
          <w:lang w:eastAsia="en-US"/>
        </w:rPr>
        <w:t xml:space="preserve">       </w:t>
      </w:r>
    </w:p>
    <w:p w:rsidR="00BF19A4" w:rsidRPr="00BF19A4" w:rsidRDefault="00BF19A4" w:rsidP="005A72D0">
      <w:pPr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</w:p>
    <w:p w:rsidR="00BF19A4" w:rsidRPr="00BF19A4" w:rsidRDefault="00BF19A4" w:rsidP="00BF19A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bookmarkStart w:id="0" w:name="Par33"/>
      <w:bookmarkEnd w:id="0"/>
      <w:r w:rsidRPr="00BF19A4">
        <w:rPr>
          <w:rFonts w:eastAsiaTheme="minorHAnsi"/>
          <w:b/>
          <w:bCs/>
          <w:lang w:eastAsia="en-US"/>
        </w:rPr>
        <w:t>ПОЛОЖЕНИЕ</w:t>
      </w:r>
    </w:p>
    <w:p w:rsidR="00BF19A4" w:rsidRPr="00BF19A4" w:rsidRDefault="00BF19A4" w:rsidP="00BF19A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F19A4">
        <w:rPr>
          <w:rFonts w:eastAsiaTheme="minorHAnsi"/>
          <w:b/>
          <w:bCs/>
          <w:lang w:eastAsia="en-US"/>
        </w:rPr>
        <w:t>О ПОДГОТОВКЕ И СОДЕРЖАНИИ В ГОТОВНОСТИ НЕОБХОДИМЫХ СИЛ</w:t>
      </w:r>
    </w:p>
    <w:p w:rsidR="00BF19A4" w:rsidRPr="00BF19A4" w:rsidRDefault="00BF19A4" w:rsidP="00BF19A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BF19A4">
        <w:rPr>
          <w:rFonts w:eastAsiaTheme="minorHAnsi"/>
          <w:b/>
          <w:bCs/>
          <w:lang w:eastAsia="en-US"/>
        </w:rPr>
        <w:t xml:space="preserve">И СРЕДСТВ ДЛЯ ЗАЩИТЫ НАСЕЛЕНИЯ И ТЕРРИТОРИИ </w:t>
      </w:r>
      <w:r w:rsidR="005A72D0">
        <w:rPr>
          <w:rFonts w:eastAsiaTheme="minorHAnsi"/>
          <w:b/>
          <w:bCs/>
          <w:lang w:eastAsia="en-US"/>
        </w:rPr>
        <w:t>КУЖМАРСКОГО СЕЛЬСКОГО ПОСЕЛЕНИЯ</w:t>
      </w:r>
      <w:r w:rsidRPr="00BF19A4">
        <w:rPr>
          <w:rFonts w:eastAsiaTheme="minorHAnsi"/>
          <w:b/>
          <w:bCs/>
          <w:lang w:eastAsia="en-US"/>
        </w:rPr>
        <w:t xml:space="preserve"> ОТ ЧРЕЗВЫЧАЙНЫХ СИТУАЦИЙ</w:t>
      </w:r>
    </w:p>
    <w:p w:rsidR="00BF19A4" w:rsidRPr="00BF19A4" w:rsidRDefault="00BF19A4" w:rsidP="00BF19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1. </w:t>
      </w:r>
      <w:proofErr w:type="gramStart"/>
      <w:r w:rsidRPr="00BF19A4">
        <w:rPr>
          <w:rFonts w:eastAsiaTheme="minorHAnsi"/>
          <w:lang w:eastAsia="en-US"/>
        </w:rPr>
        <w:t xml:space="preserve">Настоящее Положение разработано в соответствии с требованиями Федерального </w:t>
      </w:r>
      <w:hyperlink r:id="rId6" w:history="1">
        <w:r w:rsidRPr="00BF19A4">
          <w:rPr>
            <w:rFonts w:eastAsiaTheme="minorHAnsi"/>
            <w:lang w:eastAsia="en-US"/>
          </w:rPr>
          <w:t>закона</w:t>
        </w:r>
      </w:hyperlink>
      <w:r w:rsidRPr="00BF19A4">
        <w:rPr>
          <w:rFonts w:eastAsiaTheme="minorHAnsi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BF19A4">
          <w:rPr>
            <w:rFonts w:eastAsiaTheme="minorHAnsi"/>
            <w:lang w:eastAsia="en-US"/>
          </w:rPr>
          <w:t>постановлением</w:t>
        </w:r>
      </w:hyperlink>
      <w:r w:rsidRPr="00BF19A4">
        <w:rPr>
          <w:rFonts w:eastAsiaTheme="minorHAnsi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 и определяет порядок осуществления мероприятий, направленных на совершенствование подготовки и содержание в готовности необходимых</w:t>
      </w:r>
      <w:proofErr w:type="gramEnd"/>
      <w:r w:rsidRPr="00BF19A4">
        <w:rPr>
          <w:rFonts w:eastAsiaTheme="minorHAnsi"/>
          <w:lang w:eastAsia="en-US"/>
        </w:rPr>
        <w:t xml:space="preserve"> сил и сре</w:t>
      </w:r>
      <w:proofErr w:type="gramStart"/>
      <w:r w:rsidRPr="00BF19A4">
        <w:rPr>
          <w:rFonts w:eastAsiaTheme="minorHAnsi"/>
          <w:lang w:eastAsia="en-US"/>
        </w:rPr>
        <w:t>дств дл</w:t>
      </w:r>
      <w:proofErr w:type="gramEnd"/>
      <w:r w:rsidRPr="00BF19A4">
        <w:rPr>
          <w:rFonts w:eastAsiaTheme="minorHAnsi"/>
          <w:lang w:eastAsia="en-US"/>
        </w:rPr>
        <w:t xml:space="preserve">я защиты населения и территории </w:t>
      </w:r>
      <w:proofErr w:type="spellStart"/>
      <w:r w:rsidR="005A72D0">
        <w:rPr>
          <w:rFonts w:eastAsiaTheme="minorHAnsi"/>
          <w:lang w:eastAsia="en-US"/>
        </w:rPr>
        <w:t>Кужмарского</w:t>
      </w:r>
      <w:proofErr w:type="spellEnd"/>
      <w:r w:rsidR="005A72D0">
        <w:rPr>
          <w:rFonts w:eastAsiaTheme="minorHAnsi"/>
          <w:lang w:eastAsia="en-US"/>
        </w:rPr>
        <w:t xml:space="preserve"> сельского поселения</w:t>
      </w:r>
      <w:r w:rsidR="005F72A9">
        <w:rPr>
          <w:rFonts w:eastAsiaTheme="minorHAnsi"/>
          <w:lang w:eastAsia="en-US"/>
        </w:rPr>
        <w:t xml:space="preserve"> (далее – территория поселения)</w:t>
      </w:r>
      <w:r w:rsidRPr="00BF19A4">
        <w:rPr>
          <w:rFonts w:eastAsiaTheme="minorHAnsi"/>
          <w:lang w:eastAsia="en-US"/>
        </w:rPr>
        <w:t xml:space="preserve"> от чрезвычайных ситуаций.</w:t>
      </w:r>
    </w:p>
    <w:p w:rsidR="005A72D0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 </w:t>
      </w:r>
      <w:r w:rsidR="005A72D0">
        <w:rPr>
          <w:rFonts w:eastAsiaTheme="minorHAnsi"/>
          <w:lang w:eastAsia="en-US"/>
        </w:rPr>
        <w:t>поселения, муниципальное звено территориальной подсистемы единой государственной системы предупреждения и ликвидации чрезвычайных ситуаций</w:t>
      </w:r>
      <w:r w:rsidR="00555D44">
        <w:rPr>
          <w:rFonts w:eastAsiaTheme="minorHAnsi"/>
          <w:lang w:eastAsia="en-US"/>
        </w:rPr>
        <w:t xml:space="preserve"> (далее – звено ТП РСЧС), </w:t>
      </w:r>
      <w:r w:rsidR="00555D44" w:rsidRPr="00BF19A4">
        <w:rPr>
          <w:rFonts w:eastAsiaTheme="minorHAnsi"/>
          <w:lang w:eastAsia="en-US"/>
        </w:rPr>
        <w:t>созданное в установленном порядке</w:t>
      </w:r>
      <w:r w:rsidR="00555D44">
        <w:rPr>
          <w:rFonts w:eastAsiaTheme="minorHAnsi"/>
          <w:lang w:eastAsia="en-US"/>
        </w:rPr>
        <w:t>.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3. Поддержание органов управления, сил и средств, предназначенных для ликвидации чрезвычайных ситуаций (далее - силы и средства), в готовности к действиям по предупреждению и ликвидации чрезвычайных ситуаций (далее - ЧС) обеспечит: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1) устойчивое управление силами и средствами в кризисных ситуациях;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2) готовность сил и средств для защиты населения и территории от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3) повышение устойчивости функционирования организаций в чрезвычайных ситуациях;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4) оперативность реагирования и эффективность проведения аварийно-спасательных и других неотложных работ при ликвидации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5) максимальное снижение потерь среди населения при ЧС.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1) осуществление подготовки органов управления и сил, предназначенных для предупреждения и ликвидации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2) повышение готовности сил и средств к выполнению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C76B10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3) обеспечение специальным имуществом и техникой исходя из возложенных задач по предупреждению и ликвидации</w:t>
      </w:r>
      <w:r w:rsidR="00467A99">
        <w:rPr>
          <w:rFonts w:eastAsiaTheme="minorHAnsi"/>
          <w:lang w:eastAsia="en-US"/>
        </w:rPr>
        <w:t xml:space="preserve"> чрезвычайных ситуаций.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5. Организация и порядок выполнения мероприятий по предупреждению и ликвидации чрезвычайных ситуаций определяются планами действий по предупреждению и ликвидации чрезвычайных ситуаций.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6. Основные принципы защиты населения и территории от чрезвычайных ситуаций: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1)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2) 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</w:t>
      </w:r>
      <w:r w:rsidRPr="00BF19A4">
        <w:rPr>
          <w:rFonts w:eastAsiaTheme="minorHAnsi"/>
          <w:lang w:eastAsia="en-US"/>
        </w:rPr>
        <w:lastRenderedPageBreak/>
        <w:t>характеристик, особенностей территории и степени реальной опасности возникновения чрезвычайных ситуаций;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3) объем и содержание мероприятий по защите населения и территории от чрезвычайных ситуаций определяются исходя из принципа необходимой достаточности и максимально возможного использования имеющихся сил и средств;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4) 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При недостаточности вышеуказанных сил и средств в установленном законодательством Российской Федерации порядке привлекаются силы и средства </w:t>
      </w:r>
      <w:r w:rsidR="00555D44">
        <w:rPr>
          <w:rFonts w:eastAsiaTheme="minorHAnsi"/>
          <w:lang w:eastAsia="en-US"/>
        </w:rPr>
        <w:t>муниципального звена  ТП РСЧС</w:t>
      </w:r>
      <w:r w:rsidRPr="00BF19A4">
        <w:rPr>
          <w:rFonts w:eastAsiaTheme="minorHAnsi"/>
          <w:lang w:eastAsia="en-US"/>
        </w:rPr>
        <w:t>.</w:t>
      </w:r>
    </w:p>
    <w:p w:rsidR="00BF19A4" w:rsidRPr="00BF19A4" w:rsidRDefault="005F72A9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BF19A4" w:rsidRPr="00BF19A4">
        <w:rPr>
          <w:rFonts w:eastAsiaTheme="minorHAnsi"/>
          <w:lang w:eastAsia="en-US"/>
        </w:rPr>
        <w:t>. Готовность сил и средств к ликвидации чрезвычайных ситуаций и выполнению задач по предназначению оценивается: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1) "Готовы к выполнению задач";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2) "Ограничено готовы к выполнению задач";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3) "Не </w:t>
      </w:r>
      <w:proofErr w:type="gramStart"/>
      <w:r w:rsidRPr="00BF19A4">
        <w:rPr>
          <w:rFonts w:eastAsiaTheme="minorHAnsi"/>
          <w:lang w:eastAsia="en-US"/>
        </w:rPr>
        <w:t>готовы</w:t>
      </w:r>
      <w:proofErr w:type="gramEnd"/>
      <w:r w:rsidRPr="00BF19A4">
        <w:rPr>
          <w:rFonts w:eastAsiaTheme="minorHAnsi"/>
          <w:lang w:eastAsia="en-US"/>
        </w:rPr>
        <w:t xml:space="preserve"> к выполнению задач".</w:t>
      </w:r>
    </w:p>
    <w:p w:rsidR="00BF19A4" w:rsidRDefault="005F72A9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BF19A4" w:rsidRPr="00BF19A4">
        <w:rPr>
          <w:rFonts w:eastAsiaTheme="minorHAnsi"/>
          <w:lang w:eastAsia="en-US"/>
        </w:rPr>
        <w:t>. Содержание сил и средств в готовности к действиям по предназначению достигается осуществлением комплекса мероприятий:</w:t>
      </w:r>
    </w:p>
    <w:p w:rsidR="00BF19A4" w:rsidRPr="00BF19A4" w:rsidRDefault="00467A99" w:rsidP="005F72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BF19A4" w:rsidRPr="00BF19A4">
        <w:rPr>
          <w:rFonts w:eastAsiaTheme="minorHAnsi"/>
          <w:lang w:eastAsia="en-US"/>
        </w:rPr>
        <w:t>1) разработка и принятие нормативных правовых актов в области защиты населения и территории от чрезвычайных ситуаций;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2) разработка и ежегодная корректировка планов действий по предупреждению и ликвидации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 xml:space="preserve">3) создание формирований на предприятиях и в организациях, расположенных на территории </w:t>
      </w:r>
      <w:r w:rsidR="005F72A9">
        <w:rPr>
          <w:rFonts w:eastAsiaTheme="minorHAnsi"/>
          <w:lang w:eastAsia="en-US"/>
        </w:rPr>
        <w:t>поселения</w:t>
      </w:r>
      <w:r w:rsidRPr="00BF19A4">
        <w:rPr>
          <w:rFonts w:eastAsiaTheme="minorHAnsi"/>
          <w:lang w:eastAsia="en-US"/>
        </w:rPr>
        <w:t>, и содержание их в готовности к действиям по предназначению;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4) 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5) осуществление финансирования мероприятий в области защиты населения и территории от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6) подготовка населения к действиям в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7) содействие устойчивому функционированию организаций в ЧС;</w:t>
      </w:r>
    </w:p>
    <w:p w:rsidR="00BF19A4" w:rsidRPr="00BF19A4" w:rsidRDefault="00BF19A4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F19A4">
        <w:rPr>
          <w:rFonts w:eastAsiaTheme="minorHAnsi"/>
          <w:lang w:eastAsia="en-US"/>
        </w:rPr>
        <w:t>8) организация пропаганды знаний в области защиты населения и территории от ЧС.</w:t>
      </w:r>
    </w:p>
    <w:p w:rsidR="00BF19A4" w:rsidRDefault="005F72A9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BF19A4" w:rsidRPr="00BF19A4">
        <w:rPr>
          <w:rFonts w:eastAsiaTheme="minorHAnsi"/>
          <w:lang w:eastAsia="en-US"/>
        </w:rPr>
        <w:t>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организации, должностные лица и граждане Российской Федерации несут ответственность в соответствии с действующим законодательством.</w:t>
      </w: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F72A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377C" w:rsidRDefault="005A377C" w:rsidP="005A377C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  <w:lang w:eastAsia="en-US"/>
        </w:rPr>
      </w:pPr>
      <w:r w:rsidRPr="005A377C">
        <w:rPr>
          <w:rFonts w:ascii="Tahoma" w:eastAsiaTheme="minorHAnsi" w:hAnsi="Tahoma" w:cs="Tahoma"/>
          <w:sz w:val="20"/>
          <w:szCs w:val="20"/>
          <w:lang w:eastAsia="en-US"/>
        </w:rPr>
        <w:br/>
      </w:r>
    </w:p>
    <w:sectPr w:rsidR="005A377C" w:rsidSect="00E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8721E"/>
    <w:rsid w:val="00003ED7"/>
    <w:rsid w:val="00164792"/>
    <w:rsid w:val="0027635B"/>
    <w:rsid w:val="00296CD7"/>
    <w:rsid w:val="002D1F64"/>
    <w:rsid w:val="00316C4E"/>
    <w:rsid w:val="00380C73"/>
    <w:rsid w:val="003A6FAE"/>
    <w:rsid w:val="00402910"/>
    <w:rsid w:val="004626A0"/>
    <w:rsid w:val="00467A99"/>
    <w:rsid w:val="00502897"/>
    <w:rsid w:val="00555D44"/>
    <w:rsid w:val="005A377C"/>
    <w:rsid w:val="005A72D0"/>
    <w:rsid w:val="005F72A9"/>
    <w:rsid w:val="00641A01"/>
    <w:rsid w:val="0067733A"/>
    <w:rsid w:val="00681DB4"/>
    <w:rsid w:val="00697965"/>
    <w:rsid w:val="00826E07"/>
    <w:rsid w:val="008E2BC7"/>
    <w:rsid w:val="008E5E98"/>
    <w:rsid w:val="0098708A"/>
    <w:rsid w:val="009C2C6C"/>
    <w:rsid w:val="009D4225"/>
    <w:rsid w:val="00A72CA1"/>
    <w:rsid w:val="00A74F95"/>
    <w:rsid w:val="00BF19A4"/>
    <w:rsid w:val="00C76B10"/>
    <w:rsid w:val="00DC2B5F"/>
    <w:rsid w:val="00E8721E"/>
    <w:rsid w:val="00E97AF4"/>
    <w:rsid w:val="00EC1AFE"/>
    <w:rsid w:val="00EC52D1"/>
    <w:rsid w:val="00ED2EFD"/>
    <w:rsid w:val="00EE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33C"/>
    <w:pPr>
      <w:keepNext/>
      <w:widowControl w:val="0"/>
      <w:shd w:val="clear" w:color="auto" w:fill="FFFFFF"/>
      <w:autoSpaceDE w:val="0"/>
      <w:autoSpaceDN w:val="0"/>
      <w:adjustRightInd w:val="0"/>
      <w:spacing w:before="216" w:line="317" w:lineRule="exact"/>
      <w:ind w:left="22"/>
      <w:jc w:val="center"/>
      <w:outlineLvl w:val="0"/>
    </w:pPr>
    <w:rPr>
      <w:b/>
      <w:color w:val="000000"/>
      <w:spacing w:val="2"/>
      <w:sz w:val="3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E433C"/>
    <w:rPr>
      <w:rFonts w:ascii="Times New Roman" w:eastAsia="Times New Roman" w:hAnsi="Times New Roman" w:cs="Times New Roman"/>
      <w:b/>
      <w:color w:val="000000"/>
      <w:spacing w:val="2"/>
      <w:sz w:val="39"/>
      <w:szCs w:val="20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641A01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E97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7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50507F4D53ADCD51C7C4C6719FBCBEDCC2F1ED46505058816F93ED54BBBBB3EA26E5F2C161B4F9174634972AS0I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0507F4D53ADCD51C7C4C6719FBCBEDDC3F3E943525058816F93ED54BBBBB3F826BDFEC367A8FD145362C66F51062B8DC92A731CDAAADCSDIBC" TargetMode="External"/><Relationship Id="rId5" Type="http://schemas.openxmlformats.org/officeDocument/2006/relationships/hyperlink" Target="consultantplus://offline/ref=D350507F4D53ADCD51C7C4C6719FBCBEDCC2F1ED46505058816F93ED54BBBBB3EA26E5F2C161B4F9174634972AS0IDC" TargetMode="External"/><Relationship Id="rId4" Type="http://schemas.openxmlformats.org/officeDocument/2006/relationships/hyperlink" Target="consultantplus://offline/ref=D350507F4D53ADCD51C7C4C6719FBCBEDDC3F3E943525058816F93ED54BBBBB3F826BDFEC367A8FD145362C66F51062B8DC92A731CDAAADCSDIB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3</cp:revision>
  <cp:lastPrinted>2022-07-27T07:59:00Z</cp:lastPrinted>
  <dcterms:created xsi:type="dcterms:W3CDTF">2022-07-27T07:52:00Z</dcterms:created>
  <dcterms:modified xsi:type="dcterms:W3CDTF">2022-07-27T08:16:00Z</dcterms:modified>
</cp:coreProperties>
</file>